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b/>
          <w:color w:val="auto"/>
          <w:spacing w:val="0"/>
          <w:position w:val="0"/>
          <w:sz w:val="28"/>
          <w:u w:val="single"/>
          <w:shd w:fill="auto" w:val="clear"/>
        </w:rPr>
      </w:pPr>
      <w:r>
        <w:rPr>
          <w:rFonts w:ascii="Calibri" w:hAnsi="Calibri" w:cs="Calibri" w:eastAsia="Calibri"/>
          <w:b/>
          <w:color w:val="auto"/>
          <w:spacing w:val="0"/>
          <w:position w:val="0"/>
          <w:sz w:val="28"/>
          <w:u w:val="single"/>
          <w:shd w:fill="auto" w:val="clear"/>
        </w:rPr>
        <w:t xml:space="preserve">Plea  for  the Prevention of   Safety  Malpractice in Our   UU  Communities.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u w:val="single"/>
          <w:shd w:fill="auto" w:val="clear"/>
        </w:rPr>
        <w:t xml:space="preserve">Contribution  for the preparation of the  EUU  Town Hall Meeting on   Safe  Congregations</w:t>
      </w:r>
      <w:r>
        <w:rPr>
          <w:rFonts w:ascii="Calibri" w:hAnsi="Calibri" w:cs="Calibri" w:eastAsia="Calibri"/>
          <w:color w:val="auto"/>
          <w:spacing w:val="0"/>
          <w:position w:val="0"/>
          <w:sz w:val="24"/>
          <w:shd w:fill="auto" w:val="clear"/>
        </w:rPr>
        <w:t xml:space="preserve">.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 have had more  than   4  decade of  experience in international  UU  communities and fellowship  as well as EUU.    I  helped found two  fellowships in Europe,   and have been  active as a member or in leadership   for  much of this time.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 have witnessed a  significant number of conflicts and clashes,    one in which I was personally involved.    I understand   fully  the need for safe  communities,  and welcome  the EUU  effort to promote  safe   congregations and fellowships.    There is a plethora of  resources   available   on   the promotion of safe congregations.  But, what   is  less   accessible is   material  or recommendations on the prevention of safety   malpractice. In my opinion, more attention needs to be given to  safety malpractice and its prevention.    This is what I  wish to focus on in this paper.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i/>
          <w:color w:val="auto"/>
          <w:spacing w:val="0"/>
          <w:position w:val="0"/>
          <w:sz w:val="24"/>
          <w:u w:val="single"/>
          <w:shd w:fill="auto" w:val="clear"/>
        </w:rPr>
        <w:t xml:space="preserve">Why is Safety malpractice  of such importance . </w:t>
      </w:r>
      <w:r>
        <w:rPr>
          <w:rFonts w:ascii="Calibri" w:hAnsi="Calibri" w:cs="Calibri" w:eastAsia="Calibri"/>
          <w:color w:val="auto"/>
          <w:spacing w:val="0"/>
          <w:position w:val="0"/>
          <w:sz w:val="24"/>
          <w:shd w:fill="auto" w:val="clear"/>
        </w:rPr>
        <w:t xml:space="preserve">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From   my  experience,  and present observation of   the  safety  efforts  in the U.S. and    in our own EUU  community and fellowships,  the  greatest safety hazard    is paradoxically ‘safety malpractice’   sometimes  done  by leadership.     This  can  result  in long term, irreparable  damage to the  congregations and members.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u w:val="single"/>
          <w:shd w:fill="auto" w:val="clear"/>
        </w:rPr>
        <w:t xml:space="preserve">What is safety malpractice?</w:t>
      </w:r>
      <w:r>
        <w:rPr>
          <w:rFonts w:ascii="Calibri" w:hAnsi="Calibri" w:cs="Calibri" w:eastAsia="Calibri"/>
          <w:color w:val="auto"/>
          <w:spacing w:val="0"/>
          <w:position w:val="0"/>
          <w:sz w:val="24"/>
          <w:shd w:fill="auto" w:val="clear"/>
        </w:rPr>
        <w:t xml:space="preserve">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It  can be  understood as the practice of  ‘pacifying’   tensions and conflicts in   congregations sometimes for  questionable reasons,  sometimes with good intentions,  by using tort methods  often   with the  explicit, or implicit acquiescence  of members of the congregation.  Sometimes,    safety practice  will  be initiated with  good intentions,   but  carried out negligently.   </w:t>
      </w:r>
      <w:r>
        <w:rPr>
          <w:rFonts w:ascii="Calibri" w:hAnsi="Calibri" w:cs="Calibri" w:eastAsia="Calibri"/>
          <w:i/>
          <w:color w:val="auto"/>
          <w:spacing w:val="0"/>
          <w:position w:val="0"/>
          <w:sz w:val="24"/>
          <w:shd w:fill="auto" w:val="clear"/>
        </w:rPr>
        <w:t xml:space="preserve">In this case, it also  constitutes safety malpractice. </w:t>
      </w:r>
      <w:r>
        <w:rPr>
          <w:rFonts w:ascii="Calibri" w:hAnsi="Calibri" w:cs="Calibri" w:eastAsia="Calibri"/>
          <w:color w:val="auto"/>
          <w:spacing w:val="0"/>
          <w:position w:val="0"/>
          <w:sz w:val="24"/>
          <w:shd w:fill="auto" w:val="clear"/>
        </w:rPr>
        <w:t xml:space="preserve">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Safety malpractice   will occur when there is  a reasonable, foreseeable probable   risk of injury to  the congregation  or  its members.  It can have   perverse   and damaging consequences.  Safety  malpractice   may  discourage even  squash   freedom of thought,   free  expression,   engender  a climate of  fear,  recriminations  that can send   the  congregation swirling into self-destruction.    Doing more harm than good,  It can cause  lasting emotional  injury, damage to the standing  of and self-respect  to  members who have been subjected to the tort  abuses of safety malpractice.   Even though it is sometimes justified as a ‘mal necessaire’, or a necessary evil for the good of the community, it should never be  tolerated and  should be actively prevented.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Some of the  possible safety malpractice methods (or abuses),   most of which I have witnessed,   can range from  lack of respect, insinuations, finger pointing, restricting information,  silencing (including on social media) , mockery,  ridicule, humiliation, labelling (e.g. disrupter) ,  shaming, intimidating,  bullying,   personal  attacks,  character assassination, scape goating, mobbing,  slicing and dicing, and  of course   marginalisation, and exclusion.    These tort methods can and do happen in our UU communities.  And  as said  above, such  abuses  do  occur   sometimes  as a result of the   good intentions of the leadership  who seek to make the   congregations  safe .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Another perverse consequence is that  members can become so afraid of crossing the safety line,  that they  become tongue tied,  afraid to  speak their thoughts,  feelings,  faith and even   share their   hopes and concerns.   This can only cripple  the flow of energy and creativity in  the community.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u w:val="single"/>
          <w:shd w:fill="auto" w:val="clear"/>
        </w:rPr>
        <w:t xml:space="preserve">How   can  safety malpractice be  prevented?</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addition to the putting into practice of our present  UU principles,  the best   prevention,  in my opinion,  is the promotion  and practice of  good democracy including good governance   and the   encouragement of free thinking and expression. This should  be accompanied by the designation of  a mediator available for the protection of members.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Our  UU communities  are  fortunate in already   having a covenant of 7 principles that   promote   ethical safety practice.   Persons are to be  treated with  dignity, justice,    equity and   compassion.   They are expected to accept one another and to encourage spiritual growth.   Our   communities  provide   space and  forum for the free and responsible search for truth and meaning.     Our  communities are to respect the right of conscience    within the  democratic process.  Our  free will and conscience are our  supreme  authorities.      Taken altogether, our UU  principles can be seen as  a bill of  rights that should protect members   from abuse,    including  the temptation  to resort to safety malpractice.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Why  are  good democracy and governance so important to  the prevention of safety malpractice?  Good  democracy and governance   is  how we come  together, is  how we   bring sense and life to our   communities and members.     The greatest  safety malpractice  hazard   can result from apathy  towards  the healthy functioning of  democracy .   The best that can happen, is the accepted, enthusiastic participation of all members in the governance and life of their congregations and fellowships.  Good   Democracy is  thus essential to the  well being and safety of our inclusive and diverse  communities.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At the EUU  Spring  2023  retreat,   a   pioneering study guide  was   written for a workshop on promoting good democracy especially in small fellowships.  This pioneering  guide  is  available on request from the secretary of the EUU.   Its  study and use  could   help  promote  safety and prevent  safety malpractice.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 faith,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John Eichrodt ,</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Member EUU,</w:t>
      </w:r>
    </w:p>
    <w:p>
      <w:pPr>
        <w:spacing w:before="0" w:after="20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September 29</w:t>
      </w:r>
      <w:r>
        <w:rPr>
          <w:rFonts w:ascii="Calibri" w:hAnsi="Calibri" w:cs="Calibri" w:eastAsia="Calibri"/>
          <w:color w:val="auto"/>
          <w:spacing w:val="0"/>
          <w:position w:val="0"/>
          <w:sz w:val="24"/>
          <w:shd w:fill="auto" w:val="clear"/>
          <w:vertAlign w:val="superscript"/>
        </w:rPr>
        <w:t xml:space="preserve">th</w:t>
      </w:r>
      <w:r>
        <w:rPr>
          <w:rFonts w:ascii="Calibri" w:hAnsi="Calibri" w:cs="Calibri" w:eastAsia="Calibri"/>
          <w:color w:val="auto"/>
          <w:spacing w:val="0"/>
          <w:position w:val="0"/>
          <w:sz w:val="24"/>
          <w:shd w:fill="auto" w:val="clear"/>
        </w:rPr>
        <w:t xml:space="preserve">,    2023</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